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eastAsia="zh-CN"/>
        </w:rPr>
        <w:t>安国市西佛落镇</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t>2023年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i w:val="0"/>
          <w:iCs w:val="0"/>
          <w:caps w:val="0"/>
          <w:color w:val="333333"/>
          <w:spacing w:val="0"/>
          <w:sz w:val="32"/>
          <w:szCs w:val="32"/>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政府信息公开工作年度报告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黑体" w:hAnsi="黑体" w:eastAsia="黑体" w:cs="黑体"/>
          <w:b/>
          <w:bCs/>
          <w:i w:val="0"/>
          <w:iCs w:val="0"/>
          <w:caps w:val="0"/>
          <w:color w:val="333333"/>
          <w:spacing w:val="0"/>
          <w:sz w:val="32"/>
          <w:szCs w:val="32"/>
          <w:shd w:val="clear" w:fill="FFFFFF"/>
          <w:lang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lang w:eastAsia="zh-CN"/>
        </w:rPr>
        <w:t>一、</w:t>
      </w:r>
      <w:r>
        <w:rPr>
          <w:rFonts w:hint="eastAsia" w:ascii="黑体" w:hAnsi="黑体" w:eastAsia="黑体" w:cs="黑体"/>
          <w:b w:val="0"/>
          <w:bCs w:val="0"/>
          <w:i w:val="0"/>
          <w:iCs w:val="0"/>
          <w:caps w:val="0"/>
          <w:color w:val="333333"/>
          <w:spacing w:val="0"/>
          <w:sz w:val="32"/>
          <w:szCs w:val="32"/>
          <w:shd w:val="clear" w:fill="FFFFFF"/>
        </w:rPr>
        <w:t>总体情况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宋体" w:hAnsi="宋体" w:eastAsia="宋体" w:cs="宋体"/>
          <w:b/>
          <w:bCs/>
          <w:i w:val="0"/>
          <w:iCs w:val="0"/>
          <w:caps w:val="0"/>
          <w:color w:val="333333"/>
          <w:spacing w:val="0"/>
          <w:sz w:val="24"/>
          <w:szCs w:val="24"/>
          <w:shd w:val="clear" w:fill="FFFFFF"/>
        </w:rPr>
      </w:pPr>
      <w:r>
        <w:rPr>
          <w:rFonts w:hint="eastAsia" w:ascii="仿宋_GB2312" w:hAnsi="仿宋_GB2312" w:eastAsia="仿宋_GB2312" w:cs="仿宋_GB2312"/>
          <w:sz w:val="32"/>
          <w:szCs w:val="32"/>
          <w:lang w:val="en-US" w:eastAsia="zh-CN"/>
        </w:rPr>
        <w:t>2023年，西佛落镇政府信息公开工作在市委市政府的精心指导下，严格对照《中华人民共和国政府信息公开条例》（以下简称《条例》）相关规定，结合我镇实际，全面开展政府信息公开工作，以习近平新时代中国特色社会主义思想为指导，按照《条例》要求，扎实推进我镇政府信息公开工作。现将我镇2023年政府信息公开工作总体情况报告如下：</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（一）主动公开方面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严格对标《条例》要求，对应公开的事项予以公开，同时严格遵守《中华人民共和国保守国家秘密法》等相关法律法规，按照流程处理，做好动态管理，及时按规定更新政府信息，确保合法性、准确性、严肃性，确保涉密信息不上网，上网信息不涉密，时刻落实保密要求。</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把推行政府信息公开工作列入重要议事日程，充分认识推进政府信息公开是全面贯彻落实习近平新时代中国特色社会主义思想的具体体现，也是实行依法行政，转变工作作风，提高工作效率的一项重要举措，全力抓好政府信息公开工作落实。</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对政府信息公开的形式进行创新，通过农村广播、村务公开栏等方式更加直截了当地对政府信息进行公开，增加村民对政府信息公开的关注度，推动政府信息公开向高效化发展。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（二）依申请公开方面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2023年，我镇未收到任何形式的政府信息公开申请。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（三）政府信息管理方面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我镇进一步落实市政府信息公开要求，加强政府公开信息管理，配备专职人员负责政府信息公开工作的推进和落实。认真审核需要公开事项，重点排查涉及个人隐私、错词、敏感信息等情况，坚持立行立改，重视正确率，推进政府信息公开工作制度化、规范化、常态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（四）政府信息公开平台建设方面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我镇严格按照上级工作部署和相关安排，积极推进政府信息公开平台建设规范化，提高政府信息公开业务能力，进一步推进政府信息公开平台安全、规范、有效运行。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（五）监督保障方面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组织领导，强化思想认识。2023年度，我镇党委、政府进一步强化组织对政府信息公开工作的领导作用，成立政府信息公开工作领导小组，对政府信息公开工作进行领导监督。结合相关文件要求，认真梳理公开的条目，既要公开政府信息又要做好保密工作，确保发布内容合规合法合理。</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lang w:eastAsia="zh-CN"/>
        </w:rPr>
        <w:t>二、</w:t>
      </w:r>
      <w:r>
        <w:rPr>
          <w:rFonts w:hint="eastAsia" w:ascii="黑体" w:hAnsi="黑体" w:eastAsia="黑体" w:cs="黑体"/>
          <w:b w:val="0"/>
          <w:bCs w:val="0"/>
          <w:i w:val="0"/>
          <w:iCs w:val="0"/>
          <w:caps w:val="0"/>
          <w:color w:val="333333"/>
          <w:spacing w:val="0"/>
          <w:sz w:val="32"/>
          <w:szCs w:val="32"/>
          <w:shd w:val="clear" w:fill="FFFFFF"/>
        </w:rPr>
        <w:t>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rPr>
                <w:rFonts w:hint="default" w:eastAsiaTheme="minorEastAsia"/>
                <w:lang w:val="en-US" w:eastAsia="zh-CN"/>
              </w:rPr>
            </w:pPr>
            <w:r>
              <w:rPr>
                <w:rFonts w:hint="eastAsia"/>
                <w:lang w:val="en-US" w:eastAsia="zh-CN"/>
              </w:rPr>
              <w:t>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rPr>
                <w:rFonts w:hint="default" w:eastAsiaTheme="minorEastAsia"/>
                <w:lang w:val="en-US" w:eastAsia="zh-CN"/>
              </w:rPr>
            </w:pPr>
            <w:r>
              <w:rPr>
                <w:rFonts w:hint="eastAsia"/>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eastAsiaTheme="minorEastAsia"/>
                <w:sz w:val="24"/>
                <w:szCs w:val="24"/>
                <w:lang w:val="en-US" w:eastAsia="zh-CN"/>
              </w:rPr>
            </w:pPr>
            <w:r>
              <w:rPr>
                <w:rFonts w:hint="eastAsia" w:ascii="宋体"/>
                <w:sz w:val="24"/>
                <w:szCs w:val="24"/>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i w:val="0"/>
          <w:iCs w:val="0"/>
          <w:caps w:val="0"/>
          <w:color w:val="333333"/>
          <w:spacing w:val="0"/>
          <w:sz w:val="24"/>
          <w:szCs w:val="24"/>
        </w:rPr>
      </w:pPr>
      <w:r>
        <w:rPr>
          <w:rFonts w:hint="eastAsia" w:ascii="黑体" w:hAnsi="黑体" w:eastAsia="黑体" w:cs="黑体"/>
          <w:b w:val="0"/>
          <w:bCs w:val="0"/>
          <w:i w:val="0"/>
          <w:iCs w:val="0"/>
          <w:caps w:val="0"/>
          <w:color w:val="333333"/>
          <w:spacing w:val="0"/>
          <w:sz w:val="32"/>
          <w:szCs w:val="32"/>
          <w:shd w:val="clear" w:fill="FFFFFF"/>
        </w:rPr>
        <w:t>三、收到和处理政府信息公开申请情况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i w:val="0"/>
          <w:iCs w:val="0"/>
          <w:caps w:val="0"/>
          <w:color w:val="333333"/>
          <w:spacing w:val="0"/>
          <w:sz w:val="24"/>
          <w:szCs w:val="24"/>
        </w:rPr>
      </w:pPr>
      <w:r>
        <w:rPr>
          <w:rFonts w:hint="eastAsia" w:ascii="黑体" w:hAnsi="黑体" w:eastAsia="黑体" w:cs="黑体"/>
          <w:b w:val="0"/>
          <w:bCs w:val="0"/>
          <w:i w:val="0"/>
          <w:iCs w:val="0"/>
          <w:caps w:val="0"/>
          <w:color w:val="333333"/>
          <w:spacing w:val="0"/>
          <w:sz w:val="32"/>
          <w:szCs w:val="32"/>
          <w:shd w:val="clear" w:fill="FFFFFF"/>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宋体"/>
                <w:sz w:val="24"/>
                <w:szCs w:val="24"/>
              </w:rPr>
            </w:pPr>
            <w:r>
              <w:rPr>
                <w:rFonts w:hint="eastAsia" w:ascii="Calibri" w:hAnsi="Calibri" w:cs="Calibri"/>
                <w:kern w:val="0"/>
                <w:sz w:val="20"/>
                <w:szCs w:val="20"/>
                <w:lang w:val="en-US" w:eastAsia="zh-CN" w:bidi="ar"/>
              </w:rPr>
              <w:t>0</w:t>
            </w:r>
          </w:p>
        </w:tc>
      </w:tr>
    </w:tbl>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lang w:eastAsia="zh-CN"/>
        </w:rPr>
        <w:t>五、</w:t>
      </w:r>
      <w:r>
        <w:rPr>
          <w:rFonts w:hint="eastAsia" w:ascii="黑体" w:hAnsi="黑体" w:eastAsia="黑体" w:cs="黑体"/>
          <w:b w:val="0"/>
          <w:bCs w:val="0"/>
          <w:i w:val="0"/>
          <w:iCs w:val="0"/>
          <w:caps w:val="0"/>
          <w:color w:val="333333"/>
          <w:spacing w:val="0"/>
          <w:sz w:val="32"/>
          <w:szCs w:val="32"/>
          <w:shd w:val="clear" w:fill="FFFFFF"/>
        </w:rPr>
        <w:t>存在的主要问题及改进情况</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2023年度，我镇的政府信息公开工作取得了一定成绩，但我们也清楚地认识到在政府信息公开方面还存在一些问题。</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主动公开政府信息意识不够。</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与公众的需求还存在一定的差距。</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内容有一定的局限性。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宋体" w:hAnsi="宋体" w:eastAsia="宋体" w:cs="宋体"/>
          <w:b/>
          <w:bCs/>
          <w:i w:val="0"/>
          <w:iCs w:val="0"/>
          <w:caps w:val="0"/>
          <w:color w:val="333333"/>
          <w:spacing w:val="0"/>
          <w:sz w:val="24"/>
          <w:szCs w:val="24"/>
          <w:shd w:val="clear" w:fill="FFFFFF"/>
        </w:rPr>
      </w:pPr>
      <w:r>
        <w:rPr>
          <w:rFonts w:hint="eastAsia" w:ascii="仿宋_GB2312" w:hAnsi="仿宋_GB2312" w:eastAsia="仿宋_GB2312" w:cs="仿宋_GB2312"/>
          <w:sz w:val="32"/>
          <w:szCs w:val="32"/>
          <w:lang w:val="en-US" w:eastAsia="zh-CN"/>
        </w:rPr>
        <w:t>在今后的工作中，我镇将继续贯彻落实政务公开有关文件指示精神，依法依规主动公开政府信息，始终坚持人民思想，积极回应群众关切，满足群众需求，解决群众急难愁盼。严格按照上级要求，把好质量关，提高政府信息公开的广度和深度，切实加强政府信息公开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认真贯彻执行国务院办公厅《政府信息公开信息处理费管理办法》，落细落实信息处理费政策。2023年未收取信息处理费。</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西佛落镇人民政府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2024年1月18日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kNTAwYjdiODM0MmRkOTI5MjZjODVmMTM1Y2FiOTUifQ=="/>
  </w:docVars>
  <w:rsids>
    <w:rsidRoot w:val="37A11E00"/>
    <w:rsid w:val="0FD07B59"/>
    <w:rsid w:val="17CF598E"/>
    <w:rsid w:val="186C142F"/>
    <w:rsid w:val="1B5A7DEF"/>
    <w:rsid w:val="1F9A4AD4"/>
    <w:rsid w:val="23130E25"/>
    <w:rsid w:val="26881050"/>
    <w:rsid w:val="276A122F"/>
    <w:rsid w:val="27EE3C0E"/>
    <w:rsid w:val="2B767C77"/>
    <w:rsid w:val="2E740AEA"/>
    <w:rsid w:val="2F26655D"/>
    <w:rsid w:val="32456B21"/>
    <w:rsid w:val="37A11E00"/>
    <w:rsid w:val="37B502A5"/>
    <w:rsid w:val="3BAF5FA4"/>
    <w:rsid w:val="3C4717EF"/>
    <w:rsid w:val="3CE36351"/>
    <w:rsid w:val="3F214472"/>
    <w:rsid w:val="42764AD5"/>
    <w:rsid w:val="48CA2582"/>
    <w:rsid w:val="4B4B226A"/>
    <w:rsid w:val="5099030C"/>
    <w:rsid w:val="51542485"/>
    <w:rsid w:val="5299732C"/>
    <w:rsid w:val="590C26A3"/>
    <w:rsid w:val="5E00048A"/>
    <w:rsid w:val="61096DE8"/>
    <w:rsid w:val="62284525"/>
    <w:rsid w:val="664D7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2034</Words>
  <Characters>2076</Characters>
  <Lines>0</Lines>
  <Paragraphs>0</Paragraphs>
  <TotalTime>140</TotalTime>
  <ScaleCrop>false</ScaleCrop>
  <LinksUpToDate>false</LinksUpToDate>
  <CharactersWithSpaces>2076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2022-01-11T09:34:00Z</dcterms:created>
  <dc:creator>Administrator</dc:creator>
  <cp:lastModifiedBy>Administrator</cp:lastModifiedBy>
  <dcterms:modified xsi:type="dcterms:W3CDTF">2024-01-18T03:36:05Z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F50FF1E1CC67455E88072A12385D2F33</vt:lpwstr>
  </property>
</Properties>
</file>